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41B" w14:textId="77777777" w:rsidR="00D31B3D" w:rsidRPr="001B51B8" w:rsidRDefault="001B51B8" w:rsidP="001B51B8">
      <w:pPr>
        <w:jc w:val="center"/>
        <w:rPr>
          <w:b/>
        </w:rPr>
      </w:pPr>
      <w:r w:rsidRPr="001B51B8">
        <w:rPr>
          <w:b/>
        </w:rPr>
        <w:t>Первенство Азии по шахматам среди ветеранов</w:t>
      </w:r>
    </w:p>
    <w:p w14:paraId="78385F69" w14:textId="77777777" w:rsidR="001B51B8" w:rsidRPr="001B51B8" w:rsidRDefault="001B51B8" w:rsidP="001B51B8">
      <w:pPr>
        <w:jc w:val="center"/>
        <w:rPr>
          <w:b/>
        </w:rPr>
      </w:pPr>
      <w:r w:rsidRPr="001B51B8">
        <w:rPr>
          <w:b/>
        </w:rPr>
        <w:t>14-22 октября 2023</w:t>
      </w:r>
    </w:p>
    <w:p w14:paraId="25B125E0" w14:textId="77777777" w:rsidR="001B51B8" w:rsidRPr="001B51B8" w:rsidRDefault="001B51B8" w:rsidP="001B51B8">
      <w:pPr>
        <w:jc w:val="center"/>
        <w:rPr>
          <w:b/>
        </w:rPr>
      </w:pPr>
      <w:proofErr w:type="spellStart"/>
      <w:r w:rsidRPr="001B51B8">
        <w:rPr>
          <w:b/>
        </w:rPr>
        <w:t>Тагайтай</w:t>
      </w:r>
      <w:proofErr w:type="spellEnd"/>
      <w:r w:rsidRPr="001B51B8">
        <w:rPr>
          <w:b/>
        </w:rPr>
        <w:t>, Филиппины</w:t>
      </w:r>
    </w:p>
    <w:p w14:paraId="1806B70D" w14:textId="77777777" w:rsidR="001B51B8" w:rsidRPr="00EF25DC" w:rsidRDefault="001B51B8" w:rsidP="001B51B8">
      <w:pPr>
        <w:jc w:val="both"/>
        <w:rPr>
          <w:b/>
        </w:rPr>
      </w:pPr>
      <w:r w:rsidRPr="00EF25DC">
        <w:rPr>
          <w:b/>
        </w:rPr>
        <w:t>1. Приглашение</w:t>
      </w:r>
    </w:p>
    <w:p w14:paraId="54A93BCC" w14:textId="77777777" w:rsidR="001B51B8" w:rsidRDefault="001B51B8" w:rsidP="001B51B8">
      <w:pPr>
        <w:jc w:val="both"/>
      </w:pPr>
      <w:r>
        <w:t xml:space="preserve">Город </w:t>
      </w:r>
      <w:proofErr w:type="spellStart"/>
      <w:r>
        <w:t>Тагайтай</w:t>
      </w:r>
      <w:proofErr w:type="spellEnd"/>
      <w:r>
        <w:t xml:space="preserve"> под эгидой Азиатской шахматной федерации и Международной шахматной федерации и в сотрудничестве с Национальной шахматной федерацией Филиппин, Спортивной комиссией Филиппин и Олимпийским комитетом Филиппин имеет честь пригласить все национальные шахматные федерации Азии принять участие в </w:t>
      </w:r>
      <w:r w:rsidR="00EF25DC">
        <w:t>Первенств</w:t>
      </w:r>
      <w:r>
        <w:t xml:space="preserve">е Азии по шахматам среди </w:t>
      </w:r>
      <w:r w:rsidR="00EF25DC">
        <w:t>ветеранов</w:t>
      </w:r>
      <w:r>
        <w:t xml:space="preserve"> 2023 года для лиц старше 50 лет. и старше 65 лет (и лучшие женщины), с 14 по 22 октября 2023 года в отеле </w:t>
      </w:r>
      <w:proofErr w:type="spellStart"/>
      <w:r>
        <w:t>Knights</w:t>
      </w:r>
      <w:proofErr w:type="spellEnd"/>
      <w:r>
        <w:t xml:space="preserve"> </w:t>
      </w:r>
      <w:proofErr w:type="spellStart"/>
      <w:r>
        <w:t>Templar</w:t>
      </w:r>
      <w:proofErr w:type="spellEnd"/>
      <w:r>
        <w:t xml:space="preserve"> в городе </w:t>
      </w:r>
      <w:proofErr w:type="spellStart"/>
      <w:r>
        <w:t>Тагайтай</w:t>
      </w:r>
      <w:proofErr w:type="spellEnd"/>
      <w:r>
        <w:t>, Филиппины.</w:t>
      </w:r>
    </w:p>
    <w:p w14:paraId="7B67E549" w14:textId="77777777" w:rsidR="001B51B8" w:rsidRPr="00A36F9F" w:rsidRDefault="001B51B8" w:rsidP="001B51B8">
      <w:pPr>
        <w:jc w:val="both"/>
        <w:rPr>
          <w:b/>
        </w:rPr>
      </w:pPr>
      <w:r w:rsidRPr="00A36F9F">
        <w:rPr>
          <w:b/>
        </w:rPr>
        <w:t>2. Участие</w:t>
      </w:r>
    </w:p>
    <w:p w14:paraId="5BD41C1A" w14:textId="562625F3" w:rsidR="001B51B8" w:rsidRDefault="00A36F9F" w:rsidP="001B51B8">
      <w:pPr>
        <w:jc w:val="both"/>
      </w:pPr>
      <w:r>
        <w:t xml:space="preserve">Первенство Азии среди </w:t>
      </w:r>
      <w:r w:rsidR="007E6858">
        <w:t>ветеранов</w:t>
      </w:r>
      <w:r w:rsidR="001B51B8">
        <w:t xml:space="preserve"> открыт</w:t>
      </w:r>
      <w:r w:rsidR="007E6858">
        <w:t>о</w:t>
      </w:r>
      <w:r w:rsidR="001B51B8">
        <w:t xml:space="preserve"> для всех игроков старше 50 и 65 лет </w:t>
      </w:r>
      <w:r w:rsidR="007E6858">
        <w:t>на</w:t>
      </w:r>
      <w:r w:rsidR="001B51B8">
        <w:t xml:space="preserve"> 31 декабря 2023 года, независимо от рейтинга и титула, которые имеют </w:t>
      </w:r>
      <w:r w:rsidR="001B51B8" w:rsidRPr="007E6858">
        <w:t>ФИДЕ</w:t>
      </w:r>
      <w:r w:rsidRPr="007E6858">
        <w:t xml:space="preserve"> </w:t>
      </w:r>
      <w:r w:rsidRPr="007E6858">
        <w:rPr>
          <w:lang w:val="en-US"/>
        </w:rPr>
        <w:t>ID</w:t>
      </w:r>
      <w:r w:rsidR="001B51B8">
        <w:t xml:space="preserve"> и являются членами Национальных шахматных федераций в зонах ФИДЕ с 3.1 по 3.8. Количество участников от каждой федерации не ограничено.</w:t>
      </w:r>
    </w:p>
    <w:p w14:paraId="7346F193" w14:textId="77777777" w:rsidR="001B51B8" w:rsidRDefault="001B51B8" w:rsidP="001B51B8">
      <w:pPr>
        <w:jc w:val="both"/>
      </w:pPr>
      <w:r>
        <w:t>Если в группе старше 65 лет меньше 10 игроков и 5 федераций, то она должна быть объединена с группой старше 50.</w:t>
      </w:r>
    </w:p>
    <w:p w14:paraId="03AE9655" w14:textId="77777777" w:rsidR="001B51B8" w:rsidRPr="00A36F9F" w:rsidRDefault="001B51B8" w:rsidP="001B51B8">
      <w:pPr>
        <w:jc w:val="both"/>
        <w:rPr>
          <w:b/>
        </w:rPr>
      </w:pPr>
      <w:r w:rsidRPr="00A36F9F">
        <w:rPr>
          <w:b/>
        </w:rPr>
        <w:t>3. Регистрация</w:t>
      </w:r>
    </w:p>
    <w:p w14:paraId="5BC9ED28" w14:textId="3052C2A8" w:rsidR="001B51B8" w:rsidRDefault="001B51B8" w:rsidP="001B51B8">
      <w:pPr>
        <w:jc w:val="both"/>
      </w:pPr>
      <w:r>
        <w:t xml:space="preserve">Заявки должны быть представлены в прилагаемой регистрационной форме, с фотографией удостоверения личности и копией паспорта (цветной скан) на официальные электронные </w:t>
      </w:r>
      <w:r w:rsidR="00A36F9F">
        <w:t>адреса</w:t>
      </w:r>
      <w:r>
        <w:t xml:space="preserve"> asianchessfederation@yahoo.com и </w:t>
      </w:r>
      <w:hyperlink r:id="rId5" w:history="1">
        <w:r w:rsidR="007E6858" w:rsidRPr="004932AB">
          <w:rPr>
            <w:rStyle w:val="a5"/>
          </w:rPr>
          <w:t>mykelapitan0818@gmail.com</w:t>
        </w:r>
      </w:hyperlink>
      <w:r w:rsidR="007E6858">
        <w:t xml:space="preserve"> </w:t>
      </w:r>
      <w:r>
        <w:t xml:space="preserve"> </w:t>
      </w:r>
      <w:r w:rsidR="007E6858">
        <w:t>Крайний срок</w:t>
      </w:r>
      <w:r>
        <w:t xml:space="preserve"> регистрации - 15 сентября 2023 года.</w:t>
      </w:r>
    </w:p>
    <w:p w14:paraId="6C9BECCC" w14:textId="77777777" w:rsidR="001B51B8" w:rsidRPr="00A36F9F" w:rsidRDefault="00A36F9F" w:rsidP="001B51B8">
      <w:pPr>
        <w:jc w:val="both"/>
        <w:rPr>
          <w:b/>
        </w:rPr>
      </w:pPr>
      <w:r>
        <w:rPr>
          <w:b/>
        </w:rPr>
        <w:t>4. Взносы</w:t>
      </w:r>
    </w:p>
    <w:p w14:paraId="34D84313" w14:textId="77777777" w:rsidR="001B51B8" w:rsidRDefault="001B51B8" w:rsidP="001B51B8">
      <w:pPr>
        <w:jc w:val="both"/>
      </w:pPr>
      <w:r>
        <w:t>Вступительные взносы: Каждый игрок должен заплатить 60 долларов США в качестве вступительных взносов</w:t>
      </w:r>
      <w:r w:rsidR="00A36F9F">
        <w:t>.</w:t>
      </w:r>
    </w:p>
    <w:p w14:paraId="6791F835" w14:textId="77777777" w:rsidR="001B51B8" w:rsidRDefault="001B51B8" w:rsidP="001B51B8">
      <w:pPr>
        <w:jc w:val="both"/>
      </w:pPr>
      <w:r>
        <w:t xml:space="preserve">Регистрационные </w:t>
      </w:r>
      <w:r w:rsidR="00A36F9F">
        <w:t>взносы</w:t>
      </w:r>
      <w:r>
        <w:t xml:space="preserve">: Каждый игрок должен заплатить 100 долларов </w:t>
      </w:r>
      <w:r w:rsidR="00A36F9F">
        <w:t>США в качестве регистрационного взноса</w:t>
      </w:r>
      <w:r>
        <w:t xml:space="preserve"> на мероприятие за регистрацию</w:t>
      </w:r>
      <w:r w:rsidR="00A36F9F">
        <w:t xml:space="preserve"> и аккредитацию. </w:t>
      </w:r>
      <w:r>
        <w:t xml:space="preserve">Все </w:t>
      </w:r>
      <w:r w:rsidR="00A36F9F">
        <w:t>взносы</w:t>
      </w:r>
      <w:r>
        <w:t xml:space="preserve"> и бронирование отеля должны быть оплачены до начала турнира.</w:t>
      </w:r>
    </w:p>
    <w:p w14:paraId="65EBEDF5" w14:textId="77777777" w:rsidR="001B51B8" w:rsidRDefault="001B51B8" w:rsidP="001B51B8">
      <w:pPr>
        <w:jc w:val="both"/>
      </w:pPr>
      <w:r>
        <w:t xml:space="preserve">Последняя дата регистрации - 15 сентября 2023 года. После этой даты будет взиматься плата за позднюю регистрацию в размере 50 долларов США. Игроки, чей платеж не был получен, не будут </w:t>
      </w:r>
      <w:r w:rsidR="00A36F9F">
        <w:t>включены в жеребьевку</w:t>
      </w:r>
      <w:r>
        <w:t>.</w:t>
      </w:r>
    </w:p>
    <w:p w14:paraId="2714AEA4" w14:textId="77777777" w:rsidR="001B51B8" w:rsidRPr="00A36F9F" w:rsidRDefault="001B51B8" w:rsidP="001B51B8">
      <w:pPr>
        <w:jc w:val="both"/>
        <w:rPr>
          <w:b/>
        </w:rPr>
      </w:pPr>
      <w:r w:rsidRPr="00A36F9F">
        <w:rPr>
          <w:b/>
        </w:rPr>
        <w:t>5. Размещение</w:t>
      </w:r>
    </w:p>
    <w:p w14:paraId="5F7C8CDD" w14:textId="77777777" w:rsidR="001B51B8" w:rsidRDefault="001B51B8" w:rsidP="001B51B8">
      <w:pPr>
        <w:jc w:val="both"/>
      </w:pPr>
      <w:r>
        <w:t>Согласно регламенту ФИДЕ, все игроки, за исключением местных игроков, обязаны быть размещены в официальном отеле через организатора.</w:t>
      </w:r>
    </w:p>
    <w:p w14:paraId="4834D878" w14:textId="77777777" w:rsidR="001B51B8" w:rsidRDefault="001B51B8" w:rsidP="001B51B8">
      <w:pPr>
        <w:jc w:val="both"/>
      </w:pPr>
      <w:r>
        <w:t>Доступ к игровым площадкам, концертным залам и отелю будет разрешен только лицам, аккредитованным организатором. Игроки, которые не присутствуют на техническом совещании, не могут быть включены в жеребьевку, и вступительные взносы будут аннулированы.</w:t>
      </w:r>
    </w:p>
    <w:p w14:paraId="2E6159CC" w14:textId="77777777" w:rsidR="001B51B8" w:rsidRDefault="001B51B8" w:rsidP="001B51B8">
      <w:pPr>
        <w:jc w:val="both"/>
      </w:pPr>
      <w:r>
        <w:lastRenderedPageBreak/>
        <w:t xml:space="preserve">Официальным отелем и местом проведения мероприятия является отель </w:t>
      </w:r>
      <w:proofErr w:type="spellStart"/>
      <w:r>
        <w:t>Knights</w:t>
      </w:r>
      <w:proofErr w:type="spellEnd"/>
      <w:r>
        <w:t xml:space="preserve"> </w:t>
      </w:r>
      <w:proofErr w:type="spellStart"/>
      <w:r>
        <w:t>Templar</w:t>
      </w:r>
      <w:proofErr w:type="spellEnd"/>
      <w:r>
        <w:t xml:space="preserve">, альтернативным отелем является </w:t>
      </w:r>
      <w:proofErr w:type="spellStart"/>
      <w:r>
        <w:t>Grandmaster</w:t>
      </w:r>
      <w:proofErr w:type="spellEnd"/>
      <w:r>
        <w:t xml:space="preserve"> Hotel.</w:t>
      </w:r>
    </w:p>
    <w:p w14:paraId="67BEB7A8" w14:textId="77777777" w:rsidR="00A36F9F" w:rsidRDefault="00A36F9F" w:rsidP="00A36F9F">
      <w:pPr>
        <w:pStyle w:val="a4"/>
        <w:numPr>
          <w:ilvl w:val="0"/>
          <w:numId w:val="1"/>
        </w:numPr>
        <w:jc w:val="both"/>
      </w:pPr>
      <w:r>
        <w:t xml:space="preserve">Двухместный номер </w:t>
      </w:r>
      <w:r w:rsidR="001B51B8">
        <w:t>75,00</w:t>
      </w:r>
      <w:r>
        <w:t xml:space="preserve"> долларов США</w:t>
      </w:r>
      <w:r w:rsidR="001B51B8">
        <w:t xml:space="preserve"> (полный пансион на человека) </w:t>
      </w:r>
    </w:p>
    <w:p w14:paraId="1A988BFD" w14:textId="77777777" w:rsidR="001B51B8" w:rsidRDefault="00A36F9F" w:rsidP="00A36F9F">
      <w:pPr>
        <w:pStyle w:val="a4"/>
        <w:numPr>
          <w:ilvl w:val="0"/>
          <w:numId w:val="1"/>
        </w:numPr>
        <w:jc w:val="both"/>
      </w:pPr>
      <w:r>
        <w:t xml:space="preserve">Одноместный номер </w:t>
      </w:r>
      <w:r w:rsidR="001B51B8">
        <w:t>130,00</w:t>
      </w:r>
      <w:r>
        <w:t xml:space="preserve"> долларов США</w:t>
      </w:r>
      <w:r w:rsidR="001B51B8">
        <w:t xml:space="preserve"> (полный пансион на человека)</w:t>
      </w:r>
    </w:p>
    <w:p w14:paraId="693F2839" w14:textId="77777777" w:rsidR="001B51B8" w:rsidRPr="00A36F9F" w:rsidRDefault="001B51B8" w:rsidP="001B51B8">
      <w:pPr>
        <w:jc w:val="both"/>
        <w:rPr>
          <w:b/>
        </w:rPr>
      </w:pPr>
      <w:r w:rsidRPr="00A36F9F">
        <w:rPr>
          <w:b/>
        </w:rPr>
        <w:t>6. Турнирная система и темп игры</w:t>
      </w:r>
    </w:p>
    <w:p w14:paraId="36F6FF34" w14:textId="77777777" w:rsidR="001B51B8" w:rsidRDefault="001B51B8" w:rsidP="001B51B8">
      <w:pPr>
        <w:jc w:val="both"/>
      </w:pPr>
      <w:r>
        <w:t>Турнир будет проходить по швейцарской системе в 9 туров. Должны применяться законы шахмат ФИДЕ. Контроль вре</w:t>
      </w:r>
      <w:r w:rsidR="00A36F9F">
        <w:t>мени в классических</w:t>
      </w:r>
      <w:r>
        <w:t xml:space="preserve"> шахматах составляет 9</w:t>
      </w:r>
      <w:r w:rsidR="00A36F9F">
        <w:t>0 минут на всю партию, с добавлением</w:t>
      </w:r>
      <w:r>
        <w:t xml:space="preserve"> 30 секунд на каждый ход, начиная с первого хода. Время </w:t>
      </w:r>
      <w:r w:rsidR="00A36F9F">
        <w:t xml:space="preserve">допустимого опоздания – первые </w:t>
      </w:r>
      <w:r>
        <w:t>30 минут после начала</w:t>
      </w:r>
      <w:r w:rsidR="00A36F9F">
        <w:t xml:space="preserve"> тура</w:t>
      </w:r>
      <w:r>
        <w:t>. Контроль времени в блиц-шахматах с</w:t>
      </w:r>
      <w:r w:rsidR="00A36F9F">
        <w:t>оставляет 3 минуты на всю партию</w:t>
      </w:r>
      <w:r>
        <w:t xml:space="preserve"> плюс 2 секунды на каждый ход.</w:t>
      </w:r>
    </w:p>
    <w:p w14:paraId="3CA94854" w14:textId="77777777" w:rsidR="001B51B8" w:rsidRPr="00A36F9F" w:rsidRDefault="001B51B8" w:rsidP="001B51B8">
      <w:pPr>
        <w:jc w:val="both"/>
        <w:rPr>
          <w:b/>
        </w:rPr>
      </w:pPr>
      <w:r w:rsidRPr="00A36F9F">
        <w:rPr>
          <w:b/>
        </w:rPr>
        <w:t>7. Система тай-брейка</w:t>
      </w:r>
    </w:p>
    <w:p w14:paraId="4548A192" w14:textId="1CA518DC" w:rsidR="001B51B8" w:rsidRPr="00783F12" w:rsidRDefault="00783F12" w:rsidP="001B51B8">
      <w:pPr>
        <w:jc w:val="both"/>
      </w:pPr>
      <w:r w:rsidRPr="00783F12">
        <w:t>Итоговые места</w:t>
      </w:r>
      <w:r w:rsidR="001B51B8" w:rsidRPr="00783F12">
        <w:t xml:space="preserve"> игроков, финишировавших с одинаковым количеством очков, определяется путем последовательного применения следующих процедур тай-брейка, исходя из</w:t>
      </w:r>
      <w:r w:rsidR="009065A3" w:rsidRPr="00783F12">
        <w:t xml:space="preserve"> пунктов (a)-(б)-(в)-(г) и (д</w:t>
      </w:r>
      <w:r w:rsidR="001B51B8" w:rsidRPr="00783F12">
        <w:t>).</w:t>
      </w:r>
    </w:p>
    <w:p w14:paraId="0E6B3CD4" w14:textId="77777777" w:rsidR="001B51B8" w:rsidRPr="00783F12" w:rsidRDefault="001B51B8" w:rsidP="009065A3">
      <w:pPr>
        <w:spacing w:after="0"/>
        <w:jc w:val="both"/>
      </w:pPr>
      <w:r w:rsidRPr="00783F12">
        <w:t xml:space="preserve">a - </w:t>
      </w:r>
      <w:r w:rsidR="009065A3" w:rsidRPr="00783F12">
        <w:t>Личная</w:t>
      </w:r>
      <w:r w:rsidRPr="00783F12">
        <w:t xml:space="preserve"> встреча</w:t>
      </w:r>
    </w:p>
    <w:p w14:paraId="43093BE0" w14:textId="486A26C3" w:rsidR="001B51B8" w:rsidRPr="00783F12" w:rsidRDefault="001B51B8" w:rsidP="009065A3">
      <w:pPr>
        <w:spacing w:after="0"/>
        <w:jc w:val="both"/>
      </w:pPr>
      <w:r w:rsidRPr="00783F12">
        <w:t xml:space="preserve">б- </w:t>
      </w:r>
      <w:proofErr w:type="spellStart"/>
      <w:r w:rsidRPr="00783F12">
        <w:t>Бу</w:t>
      </w:r>
      <w:r w:rsidR="00783F12" w:rsidRPr="00783F12">
        <w:t>хг</w:t>
      </w:r>
      <w:r w:rsidRPr="00783F12">
        <w:t>ольц</w:t>
      </w:r>
      <w:proofErr w:type="spellEnd"/>
    </w:p>
    <w:p w14:paraId="544AD651" w14:textId="312AB454" w:rsidR="001B51B8" w:rsidRPr="00783F12" w:rsidRDefault="009065A3" w:rsidP="009065A3">
      <w:pPr>
        <w:spacing w:after="0"/>
        <w:jc w:val="both"/>
      </w:pPr>
      <w:r w:rsidRPr="00783F12">
        <w:t>в</w:t>
      </w:r>
      <w:r w:rsidR="001B51B8" w:rsidRPr="00783F12">
        <w:t xml:space="preserve">- </w:t>
      </w:r>
      <w:proofErr w:type="spellStart"/>
      <w:r w:rsidR="001B51B8" w:rsidRPr="00783F12">
        <w:t>Бу</w:t>
      </w:r>
      <w:r w:rsidR="00783F12" w:rsidRPr="00783F12">
        <w:t>хг</w:t>
      </w:r>
      <w:r w:rsidR="001B51B8" w:rsidRPr="00783F12">
        <w:t>ольц</w:t>
      </w:r>
      <w:proofErr w:type="spellEnd"/>
      <w:r w:rsidR="001B51B8" w:rsidRPr="00783F12">
        <w:t xml:space="preserve"> </w:t>
      </w:r>
      <w:r w:rsidR="00783F12" w:rsidRPr="00783F12">
        <w:t>-</w:t>
      </w:r>
      <w:r w:rsidR="001B51B8" w:rsidRPr="00783F12">
        <w:t>1</w:t>
      </w:r>
    </w:p>
    <w:p w14:paraId="560CC860" w14:textId="4313851E" w:rsidR="001B51B8" w:rsidRPr="00783F12" w:rsidRDefault="009065A3" w:rsidP="009065A3">
      <w:pPr>
        <w:spacing w:after="0"/>
        <w:jc w:val="both"/>
      </w:pPr>
      <w:r w:rsidRPr="00783F12">
        <w:t>г</w:t>
      </w:r>
      <w:r w:rsidR="001B51B8" w:rsidRPr="00783F12">
        <w:t xml:space="preserve">- </w:t>
      </w:r>
      <w:proofErr w:type="spellStart"/>
      <w:r w:rsidR="001B51B8" w:rsidRPr="00783F12">
        <w:t>Бу</w:t>
      </w:r>
      <w:r w:rsidR="00783F12" w:rsidRPr="00783F12">
        <w:t>хг</w:t>
      </w:r>
      <w:r w:rsidR="001B51B8" w:rsidRPr="00783F12">
        <w:t>ольц</w:t>
      </w:r>
      <w:proofErr w:type="spellEnd"/>
      <w:r w:rsidR="001B51B8" w:rsidRPr="00783F12">
        <w:t xml:space="preserve"> </w:t>
      </w:r>
      <w:r w:rsidR="00783F12" w:rsidRPr="00783F12">
        <w:t>-</w:t>
      </w:r>
      <w:r w:rsidR="001B51B8" w:rsidRPr="00783F12">
        <w:t>2</w:t>
      </w:r>
    </w:p>
    <w:p w14:paraId="436FFABE" w14:textId="77777777" w:rsidR="001B51B8" w:rsidRPr="00783F12" w:rsidRDefault="009065A3" w:rsidP="001B51B8">
      <w:pPr>
        <w:jc w:val="both"/>
      </w:pPr>
      <w:r w:rsidRPr="00783F12">
        <w:t>д</w:t>
      </w:r>
      <w:r w:rsidR="001B51B8" w:rsidRPr="00783F12">
        <w:t xml:space="preserve">- </w:t>
      </w:r>
      <w:proofErr w:type="spellStart"/>
      <w:r w:rsidR="001B51B8" w:rsidRPr="00783F12">
        <w:t>Зонненборн</w:t>
      </w:r>
      <w:proofErr w:type="spellEnd"/>
      <w:r w:rsidR="001B51B8" w:rsidRPr="00783F12">
        <w:t xml:space="preserve"> Бергер</w:t>
      </w:r>
    </w:p>
    <w:p w14:paraId="39F32C22" w14:textId="6BFB0BBF" w:rsidR="001B51B8" w:rsidRDefault="001B51B8" w:rsidP="001B51B8">
      <w:pPr>
        <w:jc w:val="both"/>
      </w:pPr>
      <w:r w:rsidRPr="00783F12">
        <w:t>В случае</w:t>
      </w:r>
      <w:r w:rsidR="00783F12" w:rsidRPr="00783F12">
        <w:t xml:space="preserve"> равенства всех дополнительных показателей</w:t>
      </w:r>
      <w:r w:rsidRPr="00783F12">
        <w:t xml:space="preserve"> </w:t>
      </w:r>
      <w:r w:rsidR="00783F12" w:rsidRPr="00783F12">
        <w:t>проводится</w:t>
      </w:r>
      <w:r w:rsidRPr="00783F12">
        <w:t xml:space="preserve"> одна блиц-</w:t>
      </w:r>
      <w:r w:rsidR="00783F12" w:rsidRPr="00783F12">
        <w:t>партия</w:t>
      </w:r>
      <w:r w:rsidRPr="00783F12">
        <w:t xml:space="preserve"> "Армагеддон" между двумя лучшими игроками.</w:t>
      </w:r>
    </w:p>
    <w:p w14:paraId="40F0D76A" w14:textId="77777777" w:rsidR="001B51B8" w:rsidRPr="009065A3" w:rsidRDefault="009065A3" w:rsidP="001B51B8">
      <w:pPr>
        <w:jc w:val="both"/>
        <w:rPr>
          <w:b/>
        </w:rPr>
      </w:pPr>
      <w:r>
        <w:rPr>
          <w:b/>
        </w:rPr>
        <w:t>8. Расписание турнира</w:t>
      </w:r>
    </w:p>
    <w:p w14:paraId="7284C6C9" w14:textId="77777777" w:rsidR="001B51B8" w:rsidRDefault="009065A3" w:rsidP="001B51B8">
      <w:pPr>
        <w:jc w:val="both"/>
      </w:pPr>
      <w:r>
        <w:t>Первенство</w:t>
      </w:r>
      <w:r w:rsidR="001B51B8">
        <w:t xml:space="preserve"> пройдет с 14 по 22 октября 2023 года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25"/>
        <w:gridCol w:w="1930"/>
        <w:gridCol w:w="2741"/>
      </w:tblGrid>
      <w:tr w:rsidR="001B51B8" w14:paraId="367C4A92" w14:textId="77777777" w:rsidTr="001B51B8">
        <w:tc>
          <w:tcPr>
            <w:tcW w:w="4785" w:type="dxa"/>
            <w:gridSpan w:val="2"/>
          </w:tcPr>
          <w:p w14:paraId="6ACAFF95" w14:textId="77777777" w:rsidR="001B51B8" w:rsidRDefault="001B51B8" w:rsidP="001B51B8">
            <w:pPr>
              <w:jc w:val="both"/>
            </w:pPr>
            <w:r>
              <w:t>День/Дата</w:t>
            </w:r>
          </w:p>
        </w:tc>
        <w:tc>
          <w:tcPr>
            <w:tcW w:w="1986" w:type="dxa"/>
          </w:tcPr>
          <w:p w14:paraId="08BBECFF" w14:textId="77777777" w:rsidR="001B51B8" w:rsidRDefault="001B51B8" w:rsidP="001B51B8">
            <w:pPr>
              <w:jc w:val="both"/>
            </w:pPr>
            <w:r>
              <w:t>Время</w:t>
            </w:r>
          </w:p>
        </w:tc>
        <w:tc>
          <w:tcPr>
            <w:tcW w:w="2800" w:type="dxa"/>
          </w:tcPr>
          <w:p w14:paraId="2C7F9B79" w14:textId="77777777" w:rsidR="001B51B8" w:rsidRDefault="001B51B8" w:rsidP="001B51B8">
            <w:pPr>
              <w:jc w:val="both"/>
            </w:pPr>
            <w:r>
              <w:t>Событие</w:t>
            </w:r>
          </w:p>
        </w:tc>
      </w:tr>
      <w:tr w:rsidR="001B51B8" w14:paraId="5ED03B25" w14:textId="77777777" w:rsidTr="001B51B8">
        <w:tc>
          <w:tcPr>
            <w:tcW w:w="2392" w:type="dxa"/>
          </w:tcPr>
          <w:p w14:paraId="5945A62B" w14:textId="77777777" w:rsidR="001B51B8" w:rsidRDefault="001B51B8" w:rsidP="001B51B8">
            <w:pPr>
              <w:jc w:val="both"/>
            </w:pPr>
            <w:r>
              <w:t>Суббота</w:t>
            </w:r>
          </w:p>
        </w:tc>
        <w:tc>
          <w:tcPr>
            <w:tcW w:w="2393" w:type="dxa"/>
          </w:tcPr>
          <w:p w14:paraId="6004A55F" w14:textId="77777777" w:rsidR="001B51B8" w:rsidRDefault="001B51B8" w:rsidP="001B51B8">
            <w:pPr>
              <w:jc w:val="both"/>
            </w:pPr>
            <w:r>
              <w:t>14 октября</w:t>
            </w:r>
          </w:p>
        </w:tc>
        <w:tc>
          <w:tcPr>
            <w:tcW w:w="1986" w:type="dxa"/>
          </w:tcPr>
          <w:p w14:paraId="2D4920FA" w14:textId="77777777" w:rsidR="001B51B8" w:rsidRDefault="001B51B8" w:rsidP="001B51B8">
            <w:pPr>
              <w:jc w:val="both"/>
            </w:pPr>
            <w:r>
              <w:t>После 12:00</w:t>
            </w:r>
          </w:p>
        </w:tc>
        <w:tc>
          <w:tcPr>
            <w:tcW w:w="2800" w:type="dxa"/>
          </w:tcPr>
          <w:p w14:paraId="6982ED23" w14:textId="77777777" w:rsidR="001B51B8" w:rsidRDefault="001B51B8" w:rsidP="001B51B8">
            <w:pPr>
              <w:jc w:val="both"/>
            </w:pPr>
            <w:r>
              <w:t>Приезд</w:t>
            </w:r>
          </w:p>
        </w:tc>
      </w:tr>
      <w:tr w:rsidR="001B51B8" w14:paraId="73C65D94" w14:textId="77777777" w:rsidTr="001B51B8">
        <w:tc>
          <w:tcPr>
            <w:tcW w:w="2392" w:type="dxa"/>
          </w:tcPr>
          <w:p w14:paraId="7579D5B3" w14:textId="77777777" w:rsidR="001B51B8" w:rsidRDefault="001B51B8" w:rsidP="001B51B8">
            <w:pPr>
              <w:jc w:val="both"/>
            </w:pPr>
            <w:r>
              <w:t>Воскресенье</w:t>
            </w:r>
          </w:p>
        </w:tc>
        <w:tc>
          <w:tcPr>
            <w:tcW w:w="2393" w:type="dxa"/>
          </w:tcPr>
          <w:p w14:paraId="5E083D5F" w14:textId="77777777" w:rsidR="001B51B8" w:rsidRDefault="001B51B8" w:rsidP="001B51B8">
            <w:pPr>
              <w:jc w:val="both"/>
            </w:pPr>
            <w:r>
              <w:t>15 октября</w:t>
            </w:r>
          </w:p>
        </w:tc>
        <w:tc>
          <w:tcPr>
            <w:tcW w:w="1986" w:type="dxa"/>
          </w:tcPr>
          <w:p w14:paraId="7D273D66" w14:textId="77777777" w:rsidR="001B51B8" w:rsidRDefault="001B51B8" w:rsidP="001B51B8">
            <w:pPr>
              <w:jc w:val="both"/>
            </w:pPr>
            <w:r>
              <w:t>09:00</w:t>
            </w:r>
          </w:p>
          <w:p w14:paraId="656B74BA" w14:textId="77777777" w:rsidR="001B51B8" w:rsidRDefault="001B51B8" w:rsidP="001B51B8">
            <w:pPr>
              <w:jc w:val="both"/>
            </w:pPr>
            <w:r>
              <w:t>10:00</w:t>
            </w:r>
          </w:p>
        </w:tc>
        <w:tc>
          <w:tcPr>
            <w:tcW w:w="2800" w:type="dxa"/>
          </w:tcPr>
          <w:p w14:paraId="6669FB61" w14:textId="77777777" w:rsidR="001B51B8" w:rsidRDefault="001B51B8" w:rsidP="001B51B8">
            <w:pPr>
              <w:jc w:val="both"/>
            </w:pPr>
            <w:r>
              <w:t>Техническое совещание</w:t>
            </w:r>
          </w:p>
          <w:p w14:paraId="0ADDA317" w14:textId="77777777" w:rsidR="001B51B8" w:rsidRDefault="001B51B8" w:rsidP="001B51B8">
            <w:pPr>
              <w:jc w:val="both"/>
            </w:pPr>
            <w:r>
              <w:t>Открытие и 1 тур</w:t>
            </w:r>
          </w:p>
        </w:tc>
      </w:tr>
      <w:tr w:rsidR="001B51B8" w14:paraId="05F8471D" w14:textId="77777777" w:rsidTr="001B51B8">
        <w:tc>
          <w:tcPr>
            <w:tcW w:w="2392" w:type="dxa"/>
          </w:tcPr>
          <w:p w14:paraId="1C00E7C3" w14:textId="77777777" w:rsidR="001B51B8" w:rsidRDefault="001B51B8" w:rsidP="001B51B8">
            <w:pPr>
              <w:jc w:val="both"/>
            </w:pPr>
            <w:r>
              <w:t>Понедельник</w:t>
            </w:r>
          </w:p>
        </w:tc>
        <w:tc>
          <w:tcPr>
            <w:tcW w:w="2393" w:type="dxa"/>
          </w:tcPr>
          <w:p w14:paraId="69C7D404" w14:textId="77777777" w:rsidR="001B51B8" w:rsidRDefault="001B51B8" w:rsidP="001B51B8">
            <w:pPr>
              <w:jc w:val="both"/>
            </w:pPr>
            <w:r>
              <w:t>16 октября</w:t>
            </w:r>
          </w:p>
        </w:tc>
        <w:tc>
          <w:tcPr>
            <w:tcW w:w="1986" w:type="dxa"/>
          </w:tcPr>
          <w:p w14:paraId="321D95CA" w14:textId="77777777" w:rsidR="001B51B8" w:rsidRDefault="001B51B8" w:rsidP="001B51B8">
            <w:pPr>
              <w:jc w:val="both"/>
            </w:pPr>
            <w:r>
              <w:t>10:00</w:t>
            </w:r>
          </w:p>
          <w:p w14:paraId="34083549" w14:textId="77777777" w:rsidR="001B51B8" w:rsidRDefault="001B51B8" w:rsidP="001B51B8">
            <w:pPr>
              <w:jc w:val="both"/>
            </w:pPr>
            <w:r>
              <w:t>16:00</w:t>
            </w:r>
          </w:p>
        </w:tc>
        <w:tc>
          <w:tcPr>
            <w:tcW w:w="2800" w:type="dxa"/>
          </w:tcPr>
          <w:p w14:paraId="39F0EF43" w14:textId="77777777" w:rsidR="001B51B8" w:rsidRDefault="009E068A" w:rsidP="001B51B8">
            <w:pPr>
              <w:jc w:val="both"/>
            </w:pPr>
            <w:r>
              <w:t>2 тур</w:t>
            </w:r>
          </w:p>
          <w:p w14:paraId="6B17AA97" w14:textId="77777777" w:rsidR="009E068A" w:rsidRDefault="009E068A" w:rsidP="001B51B8">
            <w:pPr>
              <w:jc w:val="both"/>
            </w:pPr>
            <w:r>
              <w:t>3 тур</w:t>
            </w:r>
          </w:p>
        </w:tc>
      </w:tr>
      <w:tr w:rsidR="001B51B8" w14:paraId="0085C067" w14:textId="77777777" w:rsidTr="001B51B8">
        <w:tc>
          <w:tcPr>
            <w:tcW w:w="2392" w:type="dxa"/>
          </w:tcPr>
          <w:p w14:paraId="20CCD883" w14:textId="77777777" w:rsidR="001B51B8" w:rsidRDefault="001B51B8" w:rsidP="001B51B8">
            <w:pPr>
              <w:jc w:val="both"/>
            </w:pPr>
            <w:r>
              <w:t>Вторник</w:t>
            </w:r>
          </w:p>
        </w:tc>
        <w:tc>
          <w:tcPr>
            <w:tcW w:w="2393" w:type="dxa"/>
          </w:tcPr>
          <w:p w14:paraId="6D9ADD2C" w14:textId="77777777" w:rsidR="001B51B8" w:rsidRDefault="001B51B8" w:rsidP="001B51B8">
            <w:pPr>
              <w:jc w:val="both"/>
            </w:pPr>
            <w:r>
              <w:t>17 октября</w:t>
            </w:r>
          </w:p>
        </w:tc>
        <w:tc>
          <w:tcPr>
            <w:tcW w:w="1986" w:type="dxa"/>
          </w:tcPr>
          <w:p w14:paraId="6923DB0A" w14:textId="77777777" w:rsidR="001B51B8" w:rsidRDefault="001B51B8" w:rsidP="001B51B8">
            <w:pPr>
              <w:jc w:val="both"/>
            </w:pPr>
            <w:r>
              <w:t>10:00</w:t>
            </w:r>
          </w:p>
        </w:tc>
        <w:tc>
          <w:tcPr>
            <w:tcW w:w="2800" w:type="dxa"/>
          </w:tcPr>
          <w:p w14:paraId="1F970ACB" w14:textId="77777777" w:rsidR="001B51B8" w:rsidRDefault="009E068A" w:rsidP="001B51B8">
            <w:pPr>
              <w:jc w:val="both"/>
            </w:pPr>
            <w:r>
              <w:t>4 тур</w:t>
            </w:r>
          </w:p>
        </w:tc>
      </w:tr>
      <w:tr w:rsidR="001B51B8" w14:paraId="28CE5308" w14:textId="77777777" w:rsidTr="001B51B8">
        <w:tc>
          <w:tcPr>
            <w:tcW w:w="2392" w:type="dxa"/>
          </w:tcPr>
          <w:p w14:paraId="2632DACE" w14:textId="77777777" w:rsidR="001B51B8" w:rsidRDefault="001B51B8" w:rsidP="001B51B8">
            <w:pPr>
              <w:jc w:val="both"/>
            </w:pPr>
            <w:r>
              <w:t>Среда</w:t>
            </w:r>
          </w:p>
        </w:tc>
        <w:tc>
          <w:tcPr>
            <w:tcW w:w="2393" w:type="dxa"/>
          </w:tcPr>
          <w:p w14:paraId="0800CAD6" w14:textId="77777777" w:rsidR="001B51B8" w:rsidRDefault="001B51B8" w:rsidP="001B51B8">
            <w:pPr>
              <w:jc w:val="both"/>
            </w:pPr>
            <w:r>
              <w:t>18 октября</w:t>
            </w:r>
          </w:p>
        </w:tc>
        <w:tc>
          <w:tcPr>
            <w:tcW w:w="1986" w:type="dxa"/>
          </w:tcPr>
          <w:p w14:paraId="217222FD" w14:textId="77777777" w:rsidR="001B51B8" w:rsidRDefault="001B51B8" w:rsidP="001B51B8">
            <w:pPr>
              <w:jc w:val="both"/>
            </w:pPr>
            <w:r>
              <w:t>10:00</w:t>
            </w:r>
          </w:p>
          <w:p w14:paraId="32B4F853" w14:textId="77777777" w:rsidR="001B51B8" w:rsidRDefault="001B51B8" w:rsidP="001B51B8">
            <w:pPr>
              <w:jc w:val="both"/>
            </w:pPr>
            <w:r>
              <w:t>16:00</w:t>
            </w:r>
          </w:p>
        </w:tc>
        <w:tc>
          <w:tcPr>
            <w:tcW w:w="2800" w:type="dxa"/>
          </w:tcPr>
          <w:p w14:paraId="63A75105" w14:textId="77777777" w:rsidR="001B51B8" w:rsidRDefault="009E068A" w:rsidP="001B51B8">
            <w:pPr>
              <w:jc w:val="both"/>
            </w:pPr>
            <w:r>
              <w:t>5 тур</w:t>
            </w:r>
          </w:p>
          <w:p w14:paraId="24DC0C3D" w14:textId="77777777" w:rsidR="009E068A" w:rsidRDefault="009E068A" w:rsidP="001B51B8">
            <w:pPr>
              <w:jc w:val="both"/>
            </w:pPr>
            <w:r>
              <w:t>6 тур</w:t>
            </w:r>
          </w:p>
        </w:tc>
      </w:tr>
      <w:tr w:rsidR="001B51B8" w14:paraId="0D56F8B6" w14:textId="77777777" w:rsidTr="001B51B8">
        <w:tc>
          <w:tcPr>
            <w:tcW w:w="2392" w:type="dxa"/>
          </w:tcPr>
          <w:p w14:paraId="0E542FB4" w14:textId="77777777" w:rsidR="001B51B8" w:rsidRDefault="001B51B8" w:rsidP="001B51B8">
            <w:pPr>
              <w:jc w:val="both"/>
            </w:pPr>
            <w:r>
              <w:t>Четверг</w:t>
            </w:r>
          </w:p>
        </w:tc>
        <w:tc>
          <w:tcPr>
            <w:tcW w:w="2393" w:type="dxa"/>
          </w:tcPr>
          <w:p w14:paraId="4EB6BF0B" w14:textId="77777777" w:rsidR="001B51B8" w:rsidRDefault="001B51B8" w:rsidP="001B51B8">
            <w:pPr>
              <w:jc w:val="both"/>
            </w:pPr>
            <w:r>
              <w:t>19 октября</w:t>
            </w:r>
          </w:p>
        </w:tc>
        <w:tc>
          <w:tcPr>
            <w:tcW w:w="1986" w:type="dxa"/>
          </w:tcPr>
          <w:p w14:paraId="53CBDABE" w14:textId="77777777" w:rsidR="001B51B8" w:rsidRDefault="001B51B8" w:rsidP="001B51B8">
            <w:pPr>
              <w:jc w:val="both"/>
            </w:pPr>
            <w:r>
              <w:t>10:00</w:t>
            </w:r>
          </w:p>
        </w:tc>
        <w:tc>
          <w:tcPr>
            <w:tcW w:w="2800" w:type="dxa"/>
          </w:tcPr>
          <w:p w14:paraId="4E938B61" w14:textId="77777777" w:rsidR="001B51B8" w:rsidRDefault="009E068A" w:rsidP="001B51B8">
            <w:pPr>
              <w:jc w:val="both"/>
            </w:pPr>
            <w:r>
              <w:t>7 тур</w:t>
            </w:r>
          </w:p>
        </w:tc>
      </w:tr>
      <w:tr w:rsidR="001B51B8" w14:paraId="2B0CDF44" w14:textId="77777777" w:rsidTr="001B51B8">
        <w:tc>
          <w:tcPr>
            <w:tcW w:w="2392" w:type="dxa"/>
          </w:tcPr>
          <w:p w14:paraId="5C9003E1" w14:textId="77777777" w:rsidR="001B51B8" w:rsidRDefault="001B51B8" w:rsidP="001B51B8">
            <w:pPr>
              <w:jc w:val="both"/>
            </w:pPr>
            <w:r>
              <w:t>Пятница</w:t>
            </w:r>
          </w:p>
        </w:tc>
        <w:tc>
          <w:tcPr>
            <w:tcW w:w="2393" w:type="dxa"/>
          </w:tcPr>
          <w:p w14:paraId="1BF1BD8F" w14:textId="77777777" w:rsidR="001B51B8" w:rsidRDefault="001B51B8" w:rsidP="001B51B8">
            <w:pPr>
              <w:jc w:val="both"/>
            </w:pPr>
            <w:r>
              <w:t>20 октября</w:t>
            </w:r>
          </w:p>
        </w:tc>
        <w:tc>
          <w:tcPr>
            <w:tcW w:w="1986" w:type="dxa"/>
          </w:tcPr>
          <w:p w14:paraId="2401E33A" w14:textId="77777777" w:rsidR="001B51B8" w:rsidRDefault="001B51B8" w:rsidP="001B51B8">
            <w:pPr>
              <w:jc w:val="both"/>
            </w:pPr>
            <w:r>
              <w:t>10:00</w:t>
            </w:r>
          </w:p>
        </w:tc>
        <w:tc>
          <w:tcPr>
            <w:tcW w:w="2800" w:type="dxa"/>
          </w:tcPr>
          <w:p w14:paraId="7776FE76" w14:textId="77777777" w:rsidR="001B51B8" w:rsidRDefault="009E068A" w:rsidP="001B51B8">
            <w:pPr>
              <w:jc w:val="both"/>
            </w:pPr>
            <w:r>
              <w:t>8 тур</w:t>
            </w:r>
          </w:p>
        </w:tc>
      </w:tr>
      <w:tr w:rsidR="001B51B8" w14:paraId="1FA0DD94" w14:textId="77777777" w:rsidTr="001B51B8">
        <w:tc>
          <w:tcPr>
            <w:tcW w:w="2392" w:type="dxa"/>
          </w:tcPr>
          <w:p w14:paraId="27DE0AD9" w14:textId="77777777" w:rsidR="001B51B8" w:rsidRDefault="001B51B8" w:rsidP="001B51B8">
            <w:pPr>
              <w:jc w:val="both"/>
            </w:pPr>
            <w:r>
              <w:t>Суббота</w:t>
            </w:r>
          </w:p>
        </w:tc>
        <w:tc>
          <w:tcPr>
            <w:tcW w:w="2393" w:type="dxa"/>
          </w:tcPr>
          <w:p w14:paraId="0C52E3D4" w14:textId="77777777" w:rsidR="001B51B8" w:rsidRDefault="001B51B8" w:rsidP="001B51B8">
            <w:pPr>
              <w:jc w:val="both"/>
            </w:pPr>
            <w:r>
              <w:t>21 октября</w:t>
            </w:r>
          </w:p>
        </w:tc>
        <w:tc>
          <w:tcPr>
            <w:tcW w:w="1986" w:type="dxa"/>
          </w:tcPr>
          <w:p w14:paraId="62FAE9F2" w14:textId="77777777" w:rsidR="001B51B8" w:rsidRDefault="001B51B8" w:rsidP="001B51B8">
            <w:pPr>
              <w:jc w:val="both"/>
            </w:pPr>
            <w:r>
              <w:t>10:00</w:t>
            </w:r>
          </w:p>
          <w:p w14:paraId="4EEDD004" w14:textId="77777777" w:rsidR="001B51B8" w:rsidRDefault="001B51B8" w:rsidP="001B51B8">
            <w:pPr>
              <w:jc w:val="both"/>
            </w:pPr>
            <w:r>
              <w:t>16:00</w:t>
            </w:r>
          </w:p>
        </w:tc>
        <w:tc>
          <w:tcPr>
            <w:tcW w:w="2800" w:type="dxa"/>
          </w:tcPr>
          <w:p w14:paraId="145200E6" w14:textId="77777777" w:rsidR="001B51B8" w:rsidRDefault="009E068A" w:rsidP="001B51B8">
            <w:pPr>
              <w:jc w:val="both"/>
            </w:pPr>
            <w:r>
              <w:t>9 тур</w:t>
            </w:r>
          </w:p>
          <w:p w14:paraId="28F92A0F" w14:textId="77777777" w:rsidR="009E068A" w:rsidRDefault="009E068A" w:rsidP="001B51B8">
            <w:pPr>
              <w:jc w:val="both"/>
            </w:pPr>
            <w:r>
              <w:t>Соревнования по блицу</w:t>
            </w:r>
          </w:p>
          <w:p w14:paraId="79CF4542" w14:textId="77777777" w:rsidR="009E068A" w:rsidRDefault="009E068A" w:rsidP="001B51B8">
            <w:pPr>
              <w:jc w:val="both"/>
            </w:pPr>
            <w:r>
              <w:t>Церемония награждения</w:t>
            </w:r>
          </w:p>
        </w:tc>
      </w:tr>
      <w:tr w:rsidR="001B51B8" w14:paraId="736938D7" w14:textId="77777777" w:rsidTr="001B51B8">
        <w:tc>
          <w:tcPr>
            <w:tcW w:w="2392" w:type="dxa"/>
          </w:tcPr>
          <w:p w14:paraId="7961401E" w14:textId="77777777" w:rsidR="001B51B8" w:rsidRDefault="001B51B8" w:rsidP="001B51B8">
            <w:pPr>
              <w:jc w:val="both"/>
            </w:pPr>
            <w:r>
              <w:t>Воскресенье</w:t>
            </w:r>
          </w:p>
        </w:tc>
        <w:tc>
          <w:tcPr>
            <w:tcW w:w="2393" w:type="dxa"/>
          </w:tcPr>
          <w:p w14:paraId="22E5B86F" w14:textId="77777777" w:rsidR="001B51B8" w:rsidRDefault="001B51B8" w:rsidP="001B51B8">
            <w:pPr>
              <w:jc w:val="both"/>
            </w:pPr>
            <w:r>
              <w:t>22 октября</w:t>
            </w:r>
          </w:p>
        </w:tc>
        <w:tc>
          <w:tcPr>
            <w:tcW w:w="1986" w:type="dxa"/>
          </w:tcPr>
          <w:p w14:paraId="61E145C6" w14:textId="77777777" w:rsidR="001B51B8" w:rsidRDefault="001B51B8" w:rsidP="001B51B8">
            <w:pPr>
              <w:jc w:val="both"/>
            </w:pPr>
            <w:r>
              <w:t>До 12:00</w:t>
            </w:r>
          </w:p>
        </w:tc>
        <w:tc>
          <w:tcPr>
            <w:tcW w:w="2800" w:type="dxa"/>
          </w:tcPr>
          <w:p w14:paraId="1A3EB9C3" w14:textId="77777777" w:rsidR="001B51B8" w:rsidRDefault="001B51B8" w:rsidP="001B51B8">
            <w:pPr>
              <w:jc w:val="both"/>
            </w:pPr>
            <w:r>
              <w:t>Отъезд</w:t>
            </w:r>
          </w:p>
        </w:tc>
      </w:tr>
    </w:tbl>
    <w:p w14:paraId="26B6897E" w14:textId="77777777" w:rsidR="009E068A" w:rsidRPr="009065A3" w:rsidRDefault="009E068A" w:rsidP="009E068A">
      <w:pPr>
        <w:jc w:val="both"/>
        <w:rPr>
          <w:b/>
        </w:rPr>
      </w:pPr>
      <w:r w:rsidRPr="009065A3">
        <w:rPr>
          <w:b/>
        </w:rPr>
        <w:t>9. Главный арбитр и технический делегат</w:t>
      </w:r>
    </w:p>
    <w:p w14:paraId="43C56424" w14:textId="036F3CEE" w:rsidR="009E068A" w:rsidRDefault="009E068A" w:rsidP="009E068A">
      <w:pPr>
        <w:jc w:val="both"/>
      </w:pPr>
      <w:r>
        <w:t xml:space="preserve">Президент Азиатской шахматной федерации назначает Главного арбитра и других арбитров, Технического делегата и Апелляционный комитет. Апелляционный комитет должен состоять из трех членов и двух </w:t>
      </w:r>
      <w:r w:rsidR="00783F12">
        <w:t>запасных</w:t>
      </w:r>
      <w:r>
        <w:t>, представляющих пять различных федераций.</w:t>
      </w:r>
    </w:p>
    <w:p w14:paraId="069F89DB" w14:textId="77777777" w:rsidR="009E068A" w:rsidRPr="009065A3" w:rsidRDefault="009E068A" w:rsidP="009E068A">
      <w:pPr>
        <w:jc w:val="both"/>
        <w:rPr>
          <w:b/>
        </w:rPr>
      </w:pPr>
      <w:r w:rsidRPr="009065A3">
        <w:rPr>
          <w:b/>
        </w:rPr>
        <w:lastRenderedPageBreak/>
        <w:t>10. Апелляции</w:t>
      </w:r>
    </w:p>
    <w:p w14:paraId="317842B1" w14:textId="1BBB1C4B" w:rsidR="009E068A" w:rsidRDefault="009E068A" w:rsidP="009E068A">
      <w:pPr>
        <w:jc w:val="both"/>
      </w:pPr>
      <w:r>
        <w:t xml:space="preserve">Протест на решение арбитра должен быть подан в письменной форме Главному арбитру в течение 15 минут после окончания соответствующей </w:t>
      </w:r>
      <w:r w:rsidR="009065A3">
        <w:t>партии</w:t>
      </w:r>
      <w:r>
        <w:t>. При подаче протеста Апелляционн</w:t>
      </w:r>
      <w:r w:rsidR="009065A3">
        <w:t>ому комитету выплачивается взнос</w:t>
      </w:r>
      <w:r>
        <w:t xml:space="preserve"> за протест в размере 200,00 долларов США (двести долларов США), котор</w:t>
      </w:r>
      <w:r w:rsidR="00783F12">
        <w:t>ый</w:t>
      </w:r>
      <w:r>
        <w:t xml:space="preserve"> подлежит возврату, если протест будет удовлетворен. Апелляционный комитет, однако, может принять решение о возврате</w:t>
      </w:r>
      <w:r w:rsidR="009065A3">
        <w:t xml:space="preserve"> взноса</w:t>
      </w:r>
      <w:r>
        <w:t>, если сочтет, что апелляция не была необоснованной. Решение Апелляционного комитета немедленно становится окончательным и обязательным к исполнению. В блице, где решение главного арбитра является окончательным, апелляции невозможны.</w:t>
      </w:r>
    </w:p>
    <w:p w14:paraId="6DA3599D" w14:textId="77777777" w:rsidR="009E068A" w:rsidRPr="009065A3" w:rsidRDefault="009E068A" w:rsidP="009E068A">
      <w:pPr>
        <w:jc w:val="both"/>
        <w:rPr>
          <w:b/>
        </w:rPr>
      </w:pPr>
      <w:r w:rsidRPr="009065A3">
        <w:rPr>
          <w:b/>
        </w:rPr>
        <w:t>11. Призы</w:t>
      </w:r>
    </w:p>
    <w:p w14:paraId="2EB1C9A8" w14:textId="76CB2B88" w:rsidR="009E068A" w:rsidRDefault="009E068A" w:rsidP="009E068A">
      <w:pPr>
        <w:jc w:val="both"/>
      </w:pPr>
      <w:r>
        <w:t>Три лучших победит</w:t>
      </w:r>
      <w:r w:rsidR="009065A3">
        <w:t>еля в каждой категории (Классика</w:t>
      </w:r>
      <w:r>
        <w:t xml:space="preserve">, Рапид, блиц) получат золотые, серебряные и бронзовые медали и сертификат. </w:t>
      </w:r>
      <w:r w:rsidR="00783F12">
        <w:t>Общий призовой фонд в размере</w:t>
      </w:r>
      <w:r>
        <w:t xml:space="preserve"> 3000 долларов</w:t>
      </w:r>
      <w:r w:rsidR="00783F12">
        <w:t xml:space="preserve"> на </w:t>
      </w:r>
      <w:r w:rsidR="009065A3">
        <w:t>классические</w:t>
      </w:r>
      <w:r>
        <w:t xml:space="preserve"> шахматы </w:t>
      </w:r>
      <w:r w:rsidR="00783F12">
        <w:t xml:space="preserve">в этом турнире </w:t>
      </w:r>
      <w:r>
        <w:t>Азиатской шахматной федераци</w:t>
      </w:r>
      <w:r w:rsidR="00783F12">
        <w:t>и</w:t>
      </w:r>
      <w:r>
        <w:t xml:space="preserve"> буд</w:t>
      </w:r>
      <w:r w:rsidR="00783F12">
        <w:t xml:space="preserve">ет распределен </w:t>
      </w:r>
      <w:r>
        <w:t>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68A" w14:paraId="3C96B87D" w14:textId="77777777" w:rsidTr="009E068A">
        <w:tc>
          <w:tcPr>
            <w:tcW w:w="4785" w:type="dxa"/>
          </w:tcPr>
          <w:p w14:paraId="759201FA" w14:textId="77777777" w:rsidR="009E068A" w:rsidRDefault="009E068A" w:rsidP="009E068A">
            <w:pPr>
              <w:jc w:val="both"/>
            </w:pPr>
            <w:r>
              <w:t>Старше 50</w:t>
            </w:r>
          </w:p>
          <w:p w14:paraId="7D62CCC0" w14:textId="77777777" w:rsidR="009E068A" w:rsidRDefault="009E068A" w:rsidP="009E068A">
            <w:pPr>
              <w:jc w:val="both"/>
            </w:pPr>
          </w:p>
          <w:p w14:paraId="5255E88C" w14:textId="77777777" w:rsidR="009E068A" w:rsidRDefault="009E068A" w:rsidP="009E068A">
            <w:pPr>
              <w:jc w:val="both"/>
            </w:pPr>
            <w:r>
              <w:t>Первое место 500 долларов США</w:t>
            </w:r>
          </w:p>
          <w:p w14:paraId="44C71402" w14:textId="77777777" w:rsidR="009E068A" w:rsidRDefault="009E068A" w:rsidP="009E068A">
            <w:pPr>
              <w:jc w:val="both"/>
            </w:pPr>
          </w:p>
          <w:p w14:paraId="24575FB4" w14:textId="77777777" w:rsidR="009E068A" w:rsidRDefault="009E068A" w:rsidP="009E068A">
            <w:pPr>
              <w:jc w:val="both"/>
            </w:pPr>
            <w:r>
              <w:t>Второе место 400 долларов США</w:t>
            </w:r>
          </w:p>
          <w:p w14:paraId="46FF411A" w14:textId="77777777" w:rsidR="009E068A" w:rsidRDefault="009E068A" w:rsidP="009E068A">
            <w:pPr>
              <w:jc w:val="both"/>
            </w:pPr>
          </w:p>
          <w:p w14:paraId="49714B93" w14:textId="77777777" w:rsidR="009E068A" w:rsidRDefault="009E068A" w:rsidP="009E068A">
            <w:pPr>
              <w:jc w:val="both"/>
            </w:pPr>
            <w:r>
              <w:t>Третье место 300 долларов США</w:t>
            </w:r>
          </w:p>
          <w:p w14:paraId="1A6D2B09" w14:textId="77777777" w:rsidR="009E068A" w:rsidRDefault="009E068A" w:rsidP="009E068A">
            <w:pPr>
              <w:jc w:val="both"/>
            </w:pPr>
          </w:p>
          <w:p w14:paraId="6918A992" w14:textId="77777777" w:rsidR="009E068A" w:rsidRDefault="009E068A" w:rsidP="009E068A">
            <w:pPr>
              <w:jc w:val="both"/>
            </w:pPr>
            <w:r>
              <w:t>Четвертое место 200 долларов США</w:t>
            </w:r>
          </w:p>
          <w:p w14:paraId="722E33CE" w14:textId="77777777" w:rsidR="009E068A" w:rsidRDefault="009E068A" w:rsidP="009E068A">
            <w:pPr>
              <w:jc w:val="both"/>
            </w:pPr>
          </w:p>
          <w:p w14:paraId="71866A02" w14:textId="77777777" w:rsidR="009E068A" w:rsidRDefault="009E068A" w:rsidP="009E068A">
            <w:pPr>
              <w:jc w:val="both"/>
            </w:pPr>
            <w:r>
              <w:t>Пятое место 150 долларов США</w:t>
            </w:r>
          </w:p>
          <w:p w14:paraId="4C9DB873" w14:textId="77777777" w:rsidR="009E068A" w:rsidRDefault="009E068A" w:rsidP="009E068A">
            <w:pPr>
              <w:jc w:val="both"/>
            </w:pPr>
          </w:p>
          <w:p w14:paraId="59B9F901" w14:textId="77777777" w:rsidR="009E068A" w:rsidRDefault="009E068A" w:rsidP="009E068A">
            <w:pPr>
              <w:jc w:val="both"/>
            </w:pPr>
            <w:r>
              <w:t>Шестое место 150 долларов США</w:t>
            </w:r>
          </w:p>
          <w:p w14:paraId="4E92846A" w14:textId="77777777" w:rsidR="009E068A" w:rsidRDefault="009E068A" w:rsidP="009E068A">
            <w:pPr>
              <w:jc w:val="both"/>
            </w:pPr>
          </w:p>
          <w:p w14:paraId="65EEA34F" w14:textId="77777777" w:rsidR="009E068A" w:rsidRDefault="009E068A" w:rsidP="009E068A">
            <w:pPr>
              <w:jc w:val="both"/>
            </w:pPr>
            <w:r>
              <w:t>Лучший результат среди женщин 300 долларов США</w:t>
            </w:r>
          </w:p>
        </w:tc>
        <w:tc>
          <w:tcPr>
            <w:tcW w:w="4786" w:type="dxa"/>
          </w:tcPr>
          <w:p w14:paraId="0EFBEE83" w14:textId="77777777" w:rsidR="009E068A" w:rsidRDefault="009E068A" w:rsidP="009E068A">
            <w:pPr>
              <w:jc w:val="both"/>
            </w:pPr>
            <w:r>
              <w:t>Старше 65</w:t>
            </w:r>
          </w:p>
          <w:p w14:paraId="71F9BEC6" w14:textId="77777777" w:rsidR="009E068A" w:rsidRDefault="009E068A" w:rsidP="009E068A">
            <w:pPr>
              <w:jc w:val="both"/>
            </w:pPr>
          </w:p>
          <w:p w14:paraId="1518B20F" w14:textId="77777777" w:rsidR="009E068A" w:rsidRDefault="009E068A" w:rsidP="009E068A">
            <w:pPr>
              <w:jc w:val="both"/>
            </w:pPr>
            <w:r>
              <w:t>Первое место 350 долларов США</w:t>
            </w:r>
          </w:p>
          <w:p w14:paraId="6F73B44D" w14:textId="77777777" w:rsidR="009E068A" w:rsidRDefault="009E068A" w:rsidP="009E068A">
            <w:pPr>
              <w:jc w:val="both"/>
            </w:pPr>
          </w:p>
          <w:p w14:paraId="44D8D96B" w14:textId="77777777" w:rsidR="009E068A" w:rsidRDefault="009E068A" w:rsidP="009E068A">
            <w:pPr>
              <w:jc w:val="both"/>
            </w:pPr>
            <w:r>
              <w:t>Второе место 200 долларов США</w:t>
            </w:r>
          </w:p>
          <w:p w14:paraId="4E19C9FE" w14:textId="77777777" w:rsidR="009E068A" w:rsidRDefault="009E068A" w:rsidP="009E068A">
            <w:pPr>
              <w:jc w:val="both"/>
            </w:pPr>
          </w:p>
          <w:p w14:paraId="4E66F33C" w14:textId="77777777" w:rsidR="009E068A" w:rsidRDefault="009E068A" w:rsidP="009E068A">
            <w:pPr>
              <w:jc w:val="both"/>
            </w:pPr>
            <w:r>
              <w:t>Третье место 150 долларов США</w:t>
            </w:r>
          </w:p>
          <w:p w14:paraId="5E8E1618" w14:textId="77777777" w:rsidR="009E068A" w:rsidRDefault="009E068A" w:rsidP="009E068A">
            <w:pPr>
              <w:jc w:val="both"/>
            </w:pPr>
          </w:p>
          <w:p w14:paraId="0BF273A2" w14:textId="77777777" w:rsidR="009E068A" w:rsidRDefault="009E068A" w:rsidP="009E068A">
            <w:pPr>
              <w:jc w:val="both"/>
            </w:pPr>
            <w:r>
              <w:t>Четвертое место 100 долларов США</w:t>
            </w:r>
          </w:p>
          <w:p w14:paraId="6F4ACA51" w14:textId="77777777" w:rsidR="009E068A" w:rsidRDefault="009E068A" w:rsidP="009E068A">
            <w:pPr>
              <w:jc w:val="both"/>
            </w:pPr>
          </w:p>
          <w:p w14:paraId="234075AC" w14:textId="77777777" w:rsidR="009E068A" w:rsidRDefault="009E068A" w:rsidP="009E068A">
            <w:pPr>
              <w:jc w:val="both"/>
            </w:pPr>
            <w:r>
              <w:t>Пятое место 100 долларов США</w:t>
            </w:r>
          </w:p>
          <w:p w14:paraId="7AEEFEDA" w14:textId="77777777" w:rsidR="009E068A" w:rsidRDefault="009E068A" w:rsidP="009E068A">
            <w:pPr>
              <w:jc w:val="both"/>
            </w:pPr>
          </w:p>
          <w:p w14:paraId="3DB3FA51" w14:textId="77777777" w:rsidR="009E068A" w:rsidRDefault="009E068A" w:rsidP="009E068A">
            <w:pPr>
              <w:jc w:val="both"/>
            </w:pPr>
            <w:r>
              <w:t>Лучший результат среди женщин 100 долларов США</w:t>
            </w:r>
          </w:p>
        </w:tc>
      </w:tr>
    </w:tbl>
    <w:p w14:paraId="7D305CB0" w14:textId="77777777" w:rsidR="009E068A" w:rsidRDefault="009E068A" w:rsidP="009E068A">
      <w:pPr>
        <w:jc w:val="both"/>
      </w:pPr>
    </w:p>
    <w:p w14:paraId="4360BE81" w14:textId="3D037ACF" w:rsidR="009E068A" w:rsidRDefault="009E068A" w:rsidP="009E068A">
      <w:pPr>
        <w:jc w:val="both"/>
      </w:pPr>
      <w:r>
        <w:t xml:space="preserve">Денежные призы не </w:t>
      </w:r>
      <w:r w:rsidR="00783F12">
        <w:t>делятся</w:t>
      </w:r>
      <w:r>
        <w:t xml:space="preserve"> между участниками. В случае объединения групп призы </w:t>
      </w:r>
      <w:r w:rsidR="000D2D02">
        <w:t>распределяются по</w:t>
      </w:r>
      <w:r>
        <w:t xml:space="preserve"> конкретн</w:t>
      </w:r>
      <w:r w:rsidR="000D2D02">
        <w:t>ым</w:t>
      </w:r>
      <w:r>
        <w:t xml:space="preserve"> возрастн</w:t>
      </w:r>
      <w:r w:rsidR="000D2D02">
        <w:t>ым</w:t>
      </w:r>
      <w:r>
        <w:t xml:space="preserve"> групп</w:t>
      </w:r>
      <w:r w:rsidR="000D2D02">
        <w:t>ам</w:t>
      </w:r>
      <w:r>
        <w:t>.</w:t>
      </w:r>
    </w:p>
    <w:p w14:paraId="71792A5C" w14:textId="77777777" w:rsidR="00EF25DC" w:rsidRPr="009065A3" w:rsidRDefault="00EF25DC" w:rsidP="00EF25DC">
      <w:pPr>
        <w:jc w:val="both"/>
        <w:rPr>
          <w:b/>
        </w:rPr>
      </w:pPr>
      <w:r w:rsidRPr="000D2D02">
        <w:rPr>
          <w:b/>
        </w:rPr>
        <w:t>12. Прямые титулы</w:t>
      </w:r>
    </w:p>
    <w:p w14:paraId="505B00E9" w14:textId="3B06A6EE" w:rsidR="00EF25DC" w:rsidRDefault="00EF25DC" w:rsidP="00EF25DC">
      <w:pPr>
        <w:jc w:val="both"/>
      </w:pPr>
      <w:r w:rsidRPr="00D77394">
        <w:t xml:space="preserve">Золотой призер (первый </w:t>
      </w:r>
      <w:r w:rsidR="00D77394" w:rsidRPr="00D77394">
        <w:t>по доп. показателям</w:t>
      </w:r>
      <w:r w:rsidRPr="00D77394">
        <w:t xml:space="preserve">) в категории Standard </w:t>
      </w:r>
      <w:proofErr w:type="spellStart"/>
      <w:r w:rsidRPr="00D77394">
        <w:t>chess</w:t>
      </w:r>
      <w:proofErr w:type="spellEnd"/>
      <w:r w:rsidRPr="00D77394">
        <w:t xml:space="preserve"> </w:t>
      </w:r>
      <w:proofErr w:type="spellStart"/>
      <w:r w:rsidRPr="00D77394">
        <w:t>open</w:t>
      </w:r>
      <w:proofErr w:type="spellEnd"/>
      <w:r w:rsidRPr="00D77394">
        <w:t xml:space="preserve"> </w:t>
      </w:r>
      <w:r w:rsidR="000D2D02" w:rsidRPr="00D77394">
        <w:t>выполняет</w:t>
      </w:r>
      <w:r w:rsidRPr="00D77394">
        <w:t xml:space="preserve"> норму </w:t>
      </w:r>
      <w:r w:rsidR="000D2D02" w:rsidRPr="00D77394">
        <w:t xml:space="preserve">международного </w:t>
      </w:r>
      <w:r w:rsidRPr="00D77394">
        <w:t>гроссмейстера</w:t>
      </w:r>
      <w:r w:rsidR="000D2D02" w:rsidRPr="00D77394">
        <w:t xml:space="preserve"> (</w:t>
      </w:r>
      <w:r w:rsidR="000D2D02" w:rsidRPr="00D77394">
        <w:rPr>
          <w:lang w:val="en-US"/>
        </w:rPr>
        <w:t>GM</w:t>
      </w:r>
      <w:r w:rsidR="000D2D02" w:rsidRPr="00D77394">
        <w:t>)</w:t>
      </w:r>
      <w:r w:rsidRPr="00D77394">
        <w:t xml:space="preserve">. 1-й </w:t>
      </w:r>
      <w:r w:rsidR="00B52C38" w:rsidRPr="00D77394">
        <w:t>призер</w:t>
      </w:r>
      <w:r w:rsidRPr="00D77394">
        <w:t xml:space="preserve"> (</w:t>
      </w:r>
      <w:r w:rsidR="00D77394" w:rsidRPr="00D77394">
        <w:t>при дележе</w:t>
      </w:r>
      <w:r w:rsidRPr="00D77394">
        <w:t xml:space="preserve"> тр</w:t>
      </w:r>
      <w:r w:rsidR="00D77394" w:rsidRPr="00D77394">
        <w:t>ех участников</w:t>
      </w:r>
      <w:r w:rsidRPr="00D77394">
        <w:t xml:space="preserve"> </w:t>
      </w:r>
      <w:r w:rsidR="00D77394" w:rsidRPr="00D77394">
        <w:t>по доп. показателям</w:t>
      </w:r>
      <w:r w:rsidRPr="00D77394">
        <w:t>) получ</w:t>
      </w:r>
      <w:r w:rsidR="000D2D02" w:rsidRPr="00D77394">
        <w:t>а</w:t>
      </w:r>
      <w:r w:rsidR="00D77394" w:rsidRPr="00D77394">
        <w:t>е</w:t>
      </w:r>
      <w:r w:rsidRPr="00D77394">
        <w:t xml:space="preserve">т титул IM. Серебряные и бронзовые призеры получат </w:t>
      </w:r>
      <w:r w:rsidR="00D77394" w:rsidRPr="00D77394">
        <w:t xml:space="preserve">норму </w:t>
      </w:r>
      <w:r w:rsidRPr="00D77394">
        <w:t xml:space="preserve">IM и </w:t>
      </w:r>
      <w:r w:rsidR="00D77394" w:rsidRPr="00D77394">
        <w:t xml:space="preserve">звание </w:t>
      </w:r>
      <w:r w:rsidRPr="00D77394">
        <w:t>FM. Для немедленного присвоения</w:t>
      </w:r>
      <w:r>
        <w:t xml:space="preserve"> прямого титула претендент должен в тот или иной момент достичь следующего минимального рейтинга: IM 2200, WIM 2000, FM 2100, WFM 1900.</w:t>
      </w:r>
    </w:p>
    <w:p w14:paraId="4E3EBD4A" w14:textId="77777777" w:rsidR="00EF25DC" w:rsidRPr="009065A3" w:rsidRDefault="00EF25DC" w:rsidP="00EF25DC">
      <w:pPr>
        <w:jc w:val="both"/>
        <w:rPr>
          <w:b/>
        </w:rPr>
      </w:pPr>
      <w:r w:rsidRPr="009065A3">
        <w:rPr>
          <w:b/>
        </w:rPr>
        <w:t>13. Платежи</w:t>
      </w:r>
    </w:p>
    <w:p w14:paraId="57F0A722" w14:textId="77777777" w:rsidR="00EF25DC" w:rsidRDefault="00EF25DC" w:rsidP="00EF25DC">
      <w:pPr>
        <w:jc w:val="both"/>
      </w:pPr>
      <w:r>
        <w:t>Все платежи должны быть произведены на следующий банковский счет, и все банковские комиссии должны быть оплачены отправителем.</w:t>
      </w:r>
    </w:p>
    <w:p w14:paraId="4648A8BB" w14:textId="1618ED00" w:rsidR="009065A3" w:rsidRPr="00D77394" w:rsidRDefault="00D77394" w:rsidP="00D77394">
      <w:pPr>
        <w:spacing w:after="0"/>
        <w:jc w:val="both"/>
        <w:rPr>
          <w:lang w:val="en-US"/>
        </w:rPr>
      </w:pPr>
      <w:r w:rsidRPr="00D77394">
        <w:t>Наименование владельца счета</w:t>
      </w:r>
      <w:r w:rsidR="00EF25DC" w:rsidRPr="00D77394">
        <w:t xml:space="preserve">: Шахматный клуб </w:t>
      </w:r>
      <w:proofErr w:type="spellStart"/>
      <w:r w:rsidR="00EF25DC" w:rsidRPr="00D77394">
        <w:t>Тагайтай</w:t>
      </w:r>
      <w:proofErr w:type="spellEnd"/>
      <w:r w:rsidR="00EF25DC" w:rsidRPr="00D77394">
        <w:t xml:space="preserve">, Inc. </w:t>
      </w:r>
      <w:r w:rsidR="009065A3" w:rsidRPr="00D77394">
        <w:rPr>
          <w:i/>
          <w:lang w:val="en-US"/>
        </w:rPr>
        <w:t>Tagaytay Chess Club, Inc.</w:t>
      </w:r>
    </w:p>
    <w:p w14:paraId="6C7DDE8E" w14:textId="77777777" w:rsidR="00EF25DC" w:rsidRPr="00D77394" w:rsidRDefault="00EF25DC" w:rsidP="00D77394">
      <w:pPr>
        <w:spacing w:after="0"/>
        <w:jc w:val="both"/>
        <w:rPr>
          <w:lang w:val="en-US"/>
        </w:rPr>
      </w:pPr>
      <w:r w:rsidRPr="00D77394">
        <w:lastRenderedPageBreak/>
        <w:t>Номер</w:t>
      </w:r>
      <w:r w:rsidRPr="00D77394">
        <w:rPr>
          <w:lang w:val="en-US"/>
        </w:rPr>
        <w:t xml:space="preserve"> </w:t>
      </w:r>
      <w:r w:rsidRPr="00D77394">
        <w:t>счета</w:t>
      </w:r>
      <w:r w:rsidRPr="00D77394">
        <w:rPr>
          <w:lang w:val="en-US"/>
        </w:rPr>
        <w:t>: 152-19-0000382</w:t>
      </w:r>
    </w:p>
    <w:p w14:paraId="33CFD882" w14:textId="6015BB7D" w:rsidR="00EF25DC" w:rsidRPr="00D77394" w:rsidRDefault="00EF25DC" w:rsidP="00D77394">
      <w:pPr>
        <w:spacing w:after="0"/>
        <w:jc w:val="both"/>
      </w:pPr>
      <w:r w:rsidRPr="00D77394">
        <w:t>На</w:t>
      </w:r>
      <w:r w:rsidR="00D77394" w:rsidRPr="00D77394">
        <w:t>именование</w:t>
      </w:r>
      <w:r w:rsidRPr="00D77394">
        <w:t xml:space="preserve"> банка: Азиатский объединенный банк</w:t>
      </w:r>
      <w:r w:rsidR="009065A3" w:rsidRPr="00D77394">
        <w:t xml:space="preserve"> </w:t>
      </w:r>
      <w:r w:rsidR="009065A3" w:rsidRPr="00D77394">
        <w:rPr>
          <w:i/>
        </w:rPr>
        <w:t>Asia United Bank</w:t>
      </w:r>
    </w:p>
    <w:p w14:paraId="47B1D4DC" w14:textId="77777777" w:rsidR="009065A3" w:rsidRPr="00D77394" w:rsidRDefault="00EF25DC" w:rsidP="00D77394">
      <w:pPr>
        <w:spacing w:after="0"/>
        <w:jc w:val="both"/>
      </w:pPr>
      <w:r w:rsidRPr="00D77394">
        <w:t xml:space="preserve">Адрес банка: город </w:t>
      </w:r>
      <w:proofErr w:type="spellStart"/>
      <w:r w:rsidRPr="00D77394">
        <w:t>Тагайтай</w:t>
      </w:r>
      <w:proofErr w:type="spellEnd"/>
      <w:r w:rsidRPr="00D77394">
        <w:t xml:space="preserve">, Филиппины </w:t>
      </w:r>
      <w:proofErr w:type="spellStart"/>
      <w:r w:rsidR="009065A3" w:rsidRPr="00D77394">
        <w:rPr>
          <w:i/>
        </w:rPr>
        <w:t>Tagaytay</w:t>
      </w:r>
      <w:proofErr w:type="spellEnd"/>
      <w:r w:rsidR="009065A3" w:rsidRPr="00D77394">
        <w:rPr>
          <w:i/>
        </w:rPr>
        <w:t xml:space="preserve"> City, </w:t>
      </w:r>
      <w:proofErr w:type="spellStart"/>
      <w:r w:rsidR="009065A3" w:rsidRPr="00D77394">
        <w:rPr>
          <w:i/>
        </w:rPr>
        <w:t>Philippines</w:t>
      </w:r>
      <w:proofErr w:type="spellEnd"/>
    </w:p>
    <w:p w14:paraId="0C3FC967" w14:textId="77777777" w:rsidR="00EF25DC" w:rsidRDefault="00EF25DC" w:rsidP="00D77394">
      <w:pPr>
        <w:spacing w:after="0"/>
        <w:jc w:val="both"/>
      </w:pPr>
      <w:r w:rsidRPr="00D77394">
        <w:t xml:space="preserve">SWIFT: </w:t>
      </w:r>
      <w:proofErr w:type="spellStart"/>
      <w:r w:rsidRPr="00D77394">
        <w:t>aubkphmm</w:t>
      </w:r>
      <w:proofErr w:type="spellEnd"/>
    </w:p>
    <w:p w14:paraId="061E20DB" w14:textId="77777777" w:rsidR="00EF25DC" w:rsidRDefault="00EF25DC" w:rsidP="00EF25DC">
      <w:pPr>
        <w:jc w:val="both"/>
      </w:pPr>
      <w:r>
        <w:t>Все сборы и бронирование отеля должны быть оплачены организатору по прибытии.</w:t>
      </w:r>
    </w:p>
    <w:p w14:paraId="4CDF1A05" w14:textId="77777777" w:rsidR="00EF25DC" w:rsidRPr="00320D04" w:rsidRDefault="00EF25DC" w:rsidP="00EF25DC">
      <w:pPr>
        <w:jc w:val="both"/>
        <w:rPr>
          <w:b/>
        </w:rPr>
      </w:pPr>
      <w:r w:rsidRPr="00320D04">
        <w:rPr>
          <w:b/>
        </w:rPr>
        <w:t>14. Виза</w:t>
      </w:r>
    </w:p>
    <w:p w14:paraId="25F60EF4" w14:textId="4AB34675" w:rsidR="00EF25DC" w:rsidRDefault="00EF25DC" w:rsidP="00EF25DC">
      <w:pPr>
        <w:jc w:val="both"/>
      </w:pPr>
      <w:r>
        <w:t xml:space="preserve">Те, кому нужна виза, должны обратиться в ближайшее консульство Филиппин. </w:t>
      </w:r>
      <w:r w:rsidR="00C26107">
        <w:t>Визовые приглашения</w:t>
      </w:r>
      <w:r>
        <w:t xml:space="preserve"> будут </w:t>
      </w:r>
      <w:r w:rsidR="00C26107">
        <w:t>отправлены</w:t>
      </w:r>
      <w:r>
        <w:t xml:space="preserve"> после заполнения регистрационной заявки до истечения установленного срока. Чтобы оформить приглашение на визу для въезда на Филиппины, участники должны отправить</w:t>
      </w:r>
      <w:r w:rsidR="00C26107">
        <w:t xml:space="preserve"> </w:t>
      </w:r>
      <w:r>
        <w:t>копию паспорта</w:t>
      </w:r>
      <w:r w:rsidR="00C26107">
        <w:t xml:space="preserve"> (в хорошем качестве)</w:t>
      </w:r>
      <w:r>
        <w:t xml:space="preserve"> и </w:t>
      </w:r>
      <w:r w:rsidR="00C26107">
        <w:t>отправить</w:t>
      </w:r>
      <w:r>
        <w:t xml:space="preserve"> визовую форму по адресу </w:t>
      </w:r>
      <w:r w:rsidR="00C26107">
        <w:t>asianchessfederation@yahoo.com,</w:t>
      </w:r>
      <w:r>
        <w:t xml:space="preserve"> casto.abundo@gmail.com и mykelapitan0818@gmail.com</w:t>
      </w:r>
    </w:p>
    <w:p w14:paraId="6BA87803" w14:textId="77777777" w:rsidR="00EF25DC" w:rsidRDefault="00EF25DC" w:rsidP="00EF25DC">
      <w:pPr>
        <w:jc w:val="both"/>
      </w:pPr>
      <w:r>
        <w:t>15 сентября 2023 года - крайний срок, когда может быть выдано приглашение на визу. После 15 сентября 2023 года визовые приглашения не выдаются.</w:t>
      </w:r>
    </w:p>
    <w:p w14:paraId="3910EEF8" w14:textId="77777777" w:rsidR="00EF25DC" w:rsidRPr="00320D04" w:rsidRDefault="00EF25DC" w:rsidP="00EF25DC">
      <w:pPr>
        <w:jc w:val="both"/>
        <w:rPr>
          <w:b/>
        </w:rPr>
      </w:pPr>
      <w:r w:rsidRPr="00320D04">
        <w:rPr>
          <w:b/>
        </w:rPr>
        <w:t>15. Трансфер из аэропорта</w:t>
      </w:r>
    </w:p>
    <w:p w14:paraId="59AC7EE0" w14:textId="77777777" w:rsidR="00EF25DC" w:rsidRDefault="00EF25DC" w:rsidP="00EF25DC">
      <w:pPr>
        <w:jc w:val="both"/>
      </w:pPr>
      <w:r>
        <w:t xml:space="preserve">Организатор обеспечит участникам трансфер из международного аэропорта имени </w:t>
      </w:r>
      <w:proofErr w:type="spellStart"/>
      <w:r>
        <w:t>Ниноя</w:t>
      </w:r>
      <w:proofErr w:type="spellEnd"/>
      <w:r>
        <w:t xml:space="preserve"> </w:t>
      </w:r>
      <w:proofErr w:type="spellStart"/>
      <w:r>
        <w:t>Акино</w:t>
      </w:r>
      <w:proofErr w:type="spellEnd"/>
      <w:r>
        <w:t xml:space="preserve"> в Маниле в Официальный отель и обратно. Все участники должны отправить до 1 октября 2023 года информацию о своих рейсах прилета и вылета.</w:t>
      </w:r>
    </w:p>
    <w:p w14:paraId="498C4EF6" w14:textId="77777777" w:rsidR="00EF25DC" w:rsidRPr="00320D04" w:rsidRDefault="00EF25DC" w:rsidP="00EF25DC">
      <w:pPr>
        <w:jc w:val="both"/>
        <w:rPr>
          <w:b/>
        </w:rPr>
      </w:pPr>
      <w:r w:rsidRPr="00320D04">
        <w:rPr>
          <w:b/>
        </w:rPr>
        <w:t>16. Прочие вопросы</w:t>
      </w:r>
    </w:p>
    <w:p w14:paraId="26BE0950" w14:textId="77777777" w:rsidR="00EF25DC" w:rsidRDefault="00EF25DC" w:rsidP="00EF25DC">
      <w:pPr>
        <w:jc w:val="both"/>
      </w:pPr>
      <w:r>
        <w:t>Любые вопросы, не упомянутые в вышеуказанном Регламенте, будут решены, при необходимости, после консультаций с президентом Азиатской шахматной федерации.</w:t>
      </w:r>
    </w:p>
    <w:p w14:paraId="637802A6" w14:textId="77777777" w:rsidR="00EF25DC" w:rsidRPr="00320D04" w:rsidRDefault="00EF25DC" w:rsidP="00EF25DC">
      <w:pPr>
        <w:jc w:val="both"/>
        <w:rPr>
          <w:b/>
        </w:rPr>
      </w:pPr>
      <w:r w:rsidRPr="00320D04">
        <w:rPr>
          <w:b/>
        </w:rPr>
        <w:t>17. Контактная информация</w:t>
      </w:r>
    </w:p>
    <w:p w14:paraId="0E0A8A2D" w14:textId="77777777" w:rsidR="00EF25DC" w:rsidRDefault="00EF25DC" w:rsidP="00EF25DC">
      <w:pPr>
        <w:jc w:val="both"/>
      </w:pPr>
      <w:r>
        <w:t>Азиатская шахматная федерация</w:t>
      </w:r>
    </w:p>
    <w:p w14:paraId="45639B17" w14:textId="77777777" w:rsidR="00320D04" w:rsidRPr="007E6858" w:rsidRDefault="00EF25DC" w:rsidP="00320D04">
      <w:pPr>
        <w:spacing w:after="0"/>
        <w:jc w:val="both"/>
      </w:pPr>
      <w:r>
        <w:t xml:space="preserve">Исполнительный директор </w:t>
      </w:r>
      <w:proofErr w:type="spellStart"/>
      <w:r>
        <w:t>Касто</w:t>
      </w:r>
      <w:proofErr w:type="spellEnd"/>
      <w:r>
        <w:t xml:space="preserve"> </w:t>
      </w:r>
      <w:proofErr w:type="spellStart"/>
      <w:r>
        <w:t>Абундо</w:t>
      </w:r>
      <w:proofErr w:type="spellEnd"/>
      <w:r>
        <w:t xml:space="preserve">, </w:t>
      </w:r>
      <w:proofErr w:type="gramStart"/>
      <w:r>
        <w:t>casto.abundo@gmail.com ,</w:t>
      </w:r>
      <w:proofErr w:type="gramEnd"/>
      <w:r>
        <w:t xml:space="preserve"> </w:t>
      </w:r>
    </w:p>
    <w:p w14:paraId="1941AAC8" w14:textId="77777777" w:rsidR="00EF25DC" w:rsidRDefault="00EF25DC" w:rsidP="00320D04">
      <w:pPr>
        <w:spacing w:after="0"/>
        <w:jc w:val="both"/>
      </w:pPr>
      <w:proofErr w:type="spellStart"/>
      <w:r>
        <w:t>Whatsap</w:t>
      </w:r>
      <w:proofErr w:type="spellEnd"/>
      <w:r w:rsidR="00320D04">
        <w:rPr>
          <w:lang w:val="en-US"/>
        </w:rPr>
        <w:t>p</w:t>
      </w:r>
      <w:r>
        <w:t xml:space="preserve"> +971 55 515 4554</w:t>
      </w:r>
    </w:p>
    <w:p w14:paraId="074183F1" w14:textId="77777777" w:rsidR="00EF25DC" w:rsidRDefault="00320D04" w:rsidP="00EF25DC">
      <w:pPr>
        <w:jc w:val="both"/>
      </w:pPr>
      <w:r>
        <w:t>Тел.: +971 50 354 49 38</w:t>
      </w:r>
    </w:p>
    <w:p w14:paraId="776F5A63" w14:textId="77777777" w:rsidR="00320D04" w:rsidRPr="007E6858" w:rsidRDefault="00EF25DC" w:rsidP="00320D04">
      <w:pPr>
        <w:spacing w:after="0"/>
        <w:jc w:val="both"/>
      </w:pPr>
      <w:r>
        <w:t xml:space="preserve">Регистрация/Приглашение для подачи заявления на визу </w:t>
      </w:r>
    </w:p>
    <w:p w14:paraId="05EB7DC2" w14:textId="77777777" w:rsidR="00EF25DC" w:rsidRDefault="00EF25DC" w:rsidP="00320D04">
      <w:pPr>
        <w:spacing w:after="0"/>
        <w:jc w:val="both"/>
      </w:pPr>
      <w:r>
        <w:t>Шахматный клуб "</w:t>
      </w:r>
      <w:proofErr w:type="spellStart"/>
      <w:r>
        <w:t>Тагайтай</w:t>
      </w:r>
      <w:proofErr w:type="spellEnd"/>
      <w:r>
        <w:t>"</w:t>
      </w:r>
    </w:p>
    <w:p w14:paraId="36441D45" w14:textId="77777777" w:rsidR="00320D04" w:rsidRPr="00320D04" w:rsidRDefault="00EF25DC" w:rsidP="00320D04">
      <w:pPr>
        <w:spacing w:after="0"/>
        <w:jc w:val="both"/>
      </w:pPr>
      <w:r>
        <w:t xml:space="preserve">Координатор Майк </w:t>
      </w:r>
      <w:proofErr w:type="spellStart"/>
      <w:r>
        <w:t>Лапитан</w:t>
      </w:r>
      <w:proofErr w:type="spellEnd"/>
      <w:r>
        <w:t xml:space="preserve">, </w:t>
      </w:r>
      <w:hyperlink r:id="rId6" w:history="1">
        <w:r w:rsidR="00320D04" w:rsidRPr="00381679">
          <w:rPr>
            <w:rStyle w:val="a5"/>
          </w:rPr>
          <w:t>mykelapitan0818@gmail.com</w:t>
        </w:r>
      </w:hyperlink>
      <w:r>
        <w:t xml:space="preserve"> </w:t>
      </w:r>
    </w:p>
    <w:p w14:paraId="6E23B6D5" w14:textId="77777777" w:rsidR="00EF25DC" w:rsidRPr="00320D04" w:rsidRDefault="00EF25DC" w:rsidP="00EF25DC">
      <w:pPr>
        <w:jc w:val="both"/>
      </w:pPr>
      <w:proofErr w:type="spellStart"/>
      <w:r>
        <w:t>Whatsap</w:t>
      </w:r>
      <w:proofErr w:type="spellEnd"/>
      <w:r w:rsidR="00320D04">
        <w:rPr>
          <w:lang w:val="en-US"/>
        </w:rPr>
        <w:t>p</w:t>
      </w:r>
      <w:r w:rsidR="00320D04">
        <w:t xml:space="preserve"> +63 917 853 4413</w:t>
      </w:r>
    </w:p>
    <w:p w14:paraId="6B29F041" w14:textId="77777777" w:rsidR="00EF25DC" w:rsidRPr="00320D04" w:rsidRDefault="00EF25DC" w:rsidP="00320D04">
      <w:pPr>
        <w:spacing w:after="0"/>
        <w:jc w:val="both"/>
      </w:pPr>
      <w:r>
        <w:t xml:space="preserve">Комитет по </w:t>
      </w:r>
      <w:r w:rsidR="00320D04">
        <w:t>жеребьевке</w:t>
      </w:r>
    </w:p>
    <w:p w14:paraId="42F2D697" w14:textId="77777777" w:rsidR="00320D04" w:rsidRPr="00320D04" w:rsidRDefault="00EF25DC" w:rsidP="00320D04">
      <w:pPr>
        <w:spacing w:after="0"/>
        <w:jc w:val="both"/>
      </w:pPr>
      <w:r>
        <w:t xml:space="preserve">Майкл </w:t>
      </w:r>
      <w:proofErr w:type="spellStart"/>
      <w:r>
        <w:t>Пагаран</w:t>
      </w:r>
      <w:proofErr w:type="spellEnd"/>
      <w:r>
        <w:t xml:space="preserve">, mykelpagz@gmail.com </w:t>
      </w:r>
    </w:p>
    <w:p w14:paraId="791F24C3" w14:textId="77777777" w:rsidR="00EF25DC" w:rsidRDefault="00EF25DC" w:rsidP="00EF25DC">
      <w:pPr>
        <w:jc w:val="both"/>
      </w:pPr>
      <w:proofErr w:type="spellStart"/>
      <w:r>
        <w:t>Whatsap</w:t>
      </w:r>
      <w:proofErr w:type="spellEnd"/>
      <w:r w:rsidR="00320D04">
        <w:rPr>
          <w:lang w:val="en-US"/>
        </w:rPr>
        <w:t>p</w:t>
      </w:r>
      <w:r w:rsidR="00320D04">
        <w:t xml:space="preserve"> +63 927 127 9606</w:t>
      </w:r>
    </w:p>
    <w:p w14:paraId="3AD238BD" w14:textId="77777777" w:rsidR="00320D04" w:rsidRDefault="00EF25DC" w:rsidP="00320D04">
      <w:pPr>
        <w:spacing w:after="0"/>
        <w:jc w:val="both"/>
      </w:pPr>
      <w:r>
        <w:t xml:space="preserve">Встреча в аэропорту </w:t>
      </w:r>
    </w:p>
    <w:p w14:paraId="2DD773B7" w14:textId="77777777" w:rsidR="00EF25DC" w:rsidRDefault="00EF25DC" w:rsidP="00320D04">
      <w:pPr>
        <w:spacing w:after="0"/>
        <w:jc w:val="both"/>
      </w:pPr>
      <w:r>
        <w:t xml:space="preserve">г-н Лито </w:t>
      </w:r>
      <w:proofErr w:type="spellStart"/>
      <w:r>
        <w:t>Абриль</w:t>
      </w:r>
      <w:proofErr w:type="spellEnd"/>
    </w:p>
    <w:p w14:paraId="3D7F1124" w14:textId="77777777" w:rsidR="00EF25DC" w:rsidRDefault="00EF25DC" w:rsidP="00EF25DC">
      <w:pPr>
        <w:jc w:val="both"/>
      </w:pPr>
      <w:proofErr w:type="spellStart"/>
      <w:r>
        <w:t>Whatsapp</w:t>
      </w:r>
      <w:proofErr w:type="spellEnd"/>
      <w:r>
        <w:t xml:space="preserve"> +63 909 567 0793</w:t>
      </w:r>
    </w:p>
    <w:sectPr w:rsidR="00EF25DC" w:rsidSect="00C261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D11"/>
    <w:multiLevelType w:val="hybridMultilevel"/>
    <w:tmpl w:val="BF4E9A48"/>
    <w:lvl w:ilvl="0" w:tplc="F6748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E"/>
    <w:rsid w:val="000D2D02"/>
    <w:rsid w:val="001B51B8"/>
    <w:rsid w:val="00320D04"/>
    <w:rsid w:val="00783F12"/>
    <w:rsid w:val="007E6858"/>
    <w:rsid w:val="009065A3"/>
    <w:rsid w:val="009E068A"/>
    <w:rsid w:val="00A36F9F"/>
    <w:rsid w:val="00B52C38"/>
    <w:rsid w:val="00B65DDE"/>
    <w:rsid w:val="00C26107"/>
    <w:rsid w:val="00D31B3D"/>
    <w:rsid w:val="00D77394"/>
    <w:rsid w:val="00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A4AE"/>
  <w15:docId w15:val="{2A5DBC96-261D-4BDC-9807-EC7623EA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F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D0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elapitan0818@gmail.com" TargetMode="External"/><Relationship Id="rId5" Type="http://schemas.openxmlformats.org/officeDocument/2006/relationships/hyperlink" Target="mailto:mykelapitan08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Артем Пугачев</cp:lastModifiedBy>
  <cp:revision>2</cp:revision>
  <dcterms:created xsi:type="dcterms:W3CDTF">2023-09-07T20:32:00Z</dcterms:created>
  <dcterms:modified xsi:type="dcterms:W3CDTF">2023-09-07T20:32:00Z</dcterms:modified>
</cp:coreProperties>
</file>